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4A6" w:rsidRPr="006F24A6" w:rsidRDefault="006F24A6" w:rsidP="006F24A6">
      <w:pPr>
        <w:spacing w:before="195" w:after="195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ПРОТОКОЛ</w:t>
      </w: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ЗАСЕДАНИЯ ОБЩЕСТВЕННОГО СОВЕТА</w:t>
      </w: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ПРИ УФНС РОССИИ ПО САХАЛИНСКОЙ ОБЛАСТИ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6F24A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23 апреля 2018 г.</w:t>
      </w: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tbl>
      <w:tblPr>
        <w:tblW w:w="10490" w:type="dxa"/>
        <w:tblInd w:w="-1142" w:type="dxa"/>
        <w:tblBorders>
          <w:top w:val="single" w:sz="6" w:space="0" w:color="E8F0F7"/>
          <w:right w:val="single" w:sz="6" w:space="0" w:color="E8F0F7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7655"/>
      </w:tblGrid>
      <w:tr w:rsidR="006F24A6" w:rsidRPr="006F24A6" w:rsidTr="006F24A6">
        <w:tc>
          <w:tcPr>
            <w:tcW w:w="2835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Председательствующий - </w:t>
            </w:r>
          </w:p>
        </w:tc>
        <w:tc>
          <w:tcPr>
            <w:tcW w:w="7655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Руководитель УФНС России по Сахалинской области </w:t>
            </w:r>
            <w:proofErr w:type="spellStart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М.В.Тучкова</w:t>
            </w:r>
            <w:proofErr w:type="spellEnd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</w:p>
        </w:tc>
      </w:tr>
      <w:tr w:rsidR="006F24A6" w:rsidRPr="006F24A6" w:rsidTr="006F24A6">
        <w:tc>
          <w:tcPr>
            <w:tcW w:w="2835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Присутствовали: </w:t>
            </w:r>
          </w:p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5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 Дзюба Галина Юрьевна – заместитель председателя Общественной палаты Сахалинской области, председатель Сахалинской региональной общественной организации «Сахалинская региональная коллегия аудиторов».</w:t>
            </w:r>
          </w:p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proofErr w:type="spellStart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Зенина</w:t>
            </w:r>
            <w:proofErr w:type="spellEnd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Наталья Александровна – председатель Управляющего Совета Общественной организации СРОО «ПНК» Деловой клуб «Налоговый консультант».</w:t>
            </w:r>
            <w:bookmarkStart w:id="0" w:name="_GoBack"/>
            <w:bookmarkEnd w:id="0"/>
          </w:p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Мальцева Галина Петровна – </w:t>
            </w:r>
            <w:proofErr w:type="spellStart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и.о</w:t>
            </w:r>
            <w:proofErr w:type="spellEnd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заведующей кафедры уголовного права и процесса института права, экономики и управления </w:t>
            </w:r>
            <w:proofErr w:type="spellStart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СахГУ</w:t>
            </w:r>
            <w:proofErr w:type="spellEnd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доцент. </w:t>
            </w:r>
          </w:p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Захарчук Наталья Александровна – депутат Сахалинской областной Думы.</w:t>
            </w:r>
          </w:p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Коваленко Андрей Сергеевич – уполномоченный по защите прав предпринимателей в Сахалинской области.</w:t>
            </w:r>
          </w:p>
        </w:tc>
      </w:tr>
      <w:tr w:rsidR="006F24A6" w:rsidRPr="006F24A6" w:rsidTr="006F24A6">
        <w:tc>
          <w:tcPr>
            <w:tcW w:w="2835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Представители УФНС России по Сахалинской области</w:t>
            </w:r>
          </w:p>
        </w:tc>
        <w:tc>
          <w:tcPr>
            <w:tcW w:w="7655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spellStart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Г.А.Макарова</w:t>
            </w:r>
            <w:proofErr w:type="spellEnd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заместитель руководителя УФНС России по Сахалинской области.</w:t>
            </w:r>
          </w:p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Е.А. Фокина - заместитель руководителя УФНС России по Сахалинской области.</w:t>
            </w:r>
          </w:p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spellStart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Е.В.Пак</w:t>
            </w:r>
            <w:proofErr w:type="spellEnd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начальник отдела налогообложения имущества и      доходов физических лиц и администрирования страховых взносов.</w:t>
            </w:r>
          </w:p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spellStart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Е.Н.Вовченко</w:t>
            </w:r>
            <w:proofErr w:type="spellEnd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заместитель начальника  отдела регистрации и учета налогоплательщиков.</w:t>
            </w:r>
          </w:p>
        </w:tc>
      </w:tr>
      <w:tr w:rsidR="006F24A6" w:rsidRPr="006F24A6" w:rsidTr="006F24A6">
        <w:tc>
          <w:tcPr>
            <w:tcW w:w="2835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Секретарь - </w:t>
            </w:r>
          </w:p>
        </w:tc>
        <w:tc>
          <w:tcPr>
            <w:tcW w:w="7655" w:type="dxa"/>
            <w:tcBorders>
              <w:left w:val="single" w:sz="6" w:space="0" w:color="E8F0F7"/>
              <w:bottom w:val="single" w:sz="6" w:space="0" w:color="E8F0F7"/>
            </w:tcBorders>
            <w:shd w:val="clear" w:color="auto" w:fill="auto"/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6F24A6" w:rsidRPr="006F24A6" w:rsidRDefault="006F24A6" w:rsidP="006F24A6">
            <w:pPr>
              <w:spacing w:before="195" w:after="195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spellStart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С.А.Бурачук</w:t>
            </w:r>
            <w:proofErr w:type="spellEnd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главный </w:t>
            </w:r>
            <w:proofErr w:type="spellStart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госналогинспектор</w:t>
            </w:r>
            <w:proofErr w:type="spellEnd"/>
            <w:r w:rsidRPr="006F24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отдела работы с налогоплательщиками, секретарь.</w:t>
            </w:r>
          </w:p>
        </w:tc>
      </w:tr>
    </w:tbl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1. Открытие заседания Общественного совета при Управлении Федеральной налоговой службы по Сахалинской области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СЛУШАЛИ: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Тучкову М.В., руководителя УФНС России по Сахалинской области, которая представила членов нового состава Общественного совета.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Озвучила основные пункты Положения об Общественном совете.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Проинформировала о целях создания и задачах, стоящих перед Общественным советом,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2. Выборы председателя Общественного совета при Управлении Федеральной налоговой службы по Сахалинской области 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СЛУШАЛИ: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Зенину</w:t>
      </w:r>
      <w:proofErr w:type="spellEnd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Н.А., которая предложила кандидатуру Мальцевой Г.П. на должность председателя Общественного совета. 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Голосовали «ЗА» - 4 члена Общественного совета, «ПРОТИВ» - нет, «ВОЗДЕРЖАЛИСЬ» - нет.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РЕШИЛИ: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Избрать председателем Общественного совета при Управлении Федеральной налоговой службы по Сахалинской области Мальцеву Г.П.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Выбор заместителя председателя Общественного совета при Управлении Федеральной налоговой службы по Сахалинской области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СЛУШАЛИ: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Захарчук Н.А., которая предложила кандидатуру </w:t>
      </w:r>
      <w:proofErr w:type="spellStart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Зениной</w:t>
      </w:r>
      <w:proofErr w:type="spellEnd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Н.А. на должность заместителя председателя Общественного совета.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Голосовали «ЗА» - 4 члена Общественного совета, «ПРОТИВ» - нет, «ВОЗДЕРЖАЛИСЬ» - нет.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РЕШИЛИ: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3. Избрать заместителем председателя Общественного совета при Управлении Федеральной налоговой службы по Сахалинской области </w:t>
      </w:r>
      <w:proofErr w:type="spellStart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Зенину</w:t>
      </w:r>
      <w:proofErr w:type="spellEnd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Н.А.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 Обсуждение вопросов плана работы Общественного совета при УФНС России по Сахалинской области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СЛУШАЛИ: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Тучкову М.В., руководителя УФНС России по Сахалинской области, которая проинформировала об основных задачах, стоящих перед налоговыми органами и проводимых кампаниях по их решению.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Голосовали «ЗА» - 5 членов Общественного совета, «ПРОТИВ» - нет, «ВОЗДЕРЖАЛИСЬ» - нет.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РЕШИЛИ: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Принять за основу проект Плана работы Общественного совета на 2018 год.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Поручить членам Общественного Совета подготовить свои предложения для включения в План работы. 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 Государственная регистрация юридических лиц и индивидуальных предпринимателей. Обеспечение достоверности ЕГРЮЛ, ЕГРИП.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СЛУШАЛИ: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Вовченко Е. Н – </w:t>
      </w:r>
      <w:proofErr w:type="spellStart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и.о</w:t>
      </w:r>
      <w:proofErr w:type="spellEnd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начальника отдела регистрации и учета налогоплательщиков, которая проинформировала об осуществлении налоговыми органами государственной регистрации и обеспечение достоверности государственных реестров юридических лиц и индивидуальных предпринимателей.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РЕШИЛИ: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Принять к сведению доклад Вовченко Е.Н.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6. Федеральная информационная адресная система.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СЛУШАЛИ: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Пак Е.В., начальника отдела налогообложения имущества и доходов физических лиц, которая проинформировала, что Управлением ФНС России по Сахалинской области в целях исполнения </w:t>
      </w: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функций оператора на постоянной основе осуществляется инвентаризация пользователей ФИАС – представителей органов местного самоуправления, уполномоченных на присвоение, изменение и аннулирование адресов объектов адресации, а также мониторинг деятельности органов местного самоуправления в части полноты и своевременности внесения данных в ФИАС.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РЕШИЛИ: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Принять к сведению доклад Пак Е.В.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7. Представление одной кандидатуры от Общественного Совета при Управлении Федеральной налоговой службы по Сахалинской области для участия в составе: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Аттестационной комиссии № 1 Управления Федеральной налоговой службы по Сахалинской области по аттестации;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Аттестационной комиссий № 2 Управления Федеральной налоговой службы по Сахалинской области по проведению квалификационных экзаменов;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Конкурсной комиссий № 1 по проведению конкурсов на замещение вакантных должностей федеральной государственной гражданской службы в Управлении Федеральной налоговой службы по Сахалинской области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 Конкурсной комиссий № 2 по проведению конкурсов на включение в Кадровый резерв Управления Федеральной налоговой службы по Сахалинской области;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- Комиссий по соблюдению требований к служебному поведению государственных гражданских служащих Управления Федеральной налоговой службы по Сахалинской области и урегулированию конфликта интересов Управления Федеральной налоговой службы по Сахалинской области. 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СЛУШАЛИ: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Тучкову М.В., руководителя УФНС России по Сахалинской области, которая предложила кандидатуру Мальцевой Галины Петровны, которая ранее принимала </w:t>
      </w:r>
      <w:proofErr w:type="gramStart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участие  в</w:t>
      </w:r>
      <w:proofErr w:type="gramEnd"/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качестве независимого эксперта в вышеназванных комиссиях.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Голосовали «ЗА» - 5 членов Общественного совета, «ПРОТИВ» - нет, «ВОЗДЕРЖАЛИСЬ» - нет.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РЕШИЛИ: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Представить Мальцеву Галину Петровну для участия в составе вышеназванных комиссий Управления ФНС России по Сахалинской области.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6F24A6" w:rsidRPr="006F24A6" w:rsidRDefault="006F24A6" w:rsidP="006F24A6">
      <w:pPr>
        <w:spacing w:before="195" w:after="195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6F24A6" w:rsidRPr="006F24A6" w:rsidRDefault="006F24A6" w:rsidP="006F24A6">
      <w:pPr>
        <w:spacing w:before="195" w:after="195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 Председатель Общественного совета </w:t>
      </w:r>
      <w:r w:rsidRPr="006F24A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br/>
        <w:t>при Управлении ФНС России по Сахалинской области</w:t>
      </w:r>
      <w:r w:rsidRPr="006F24A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br/>
      </w:r>
      <w:proofErr w:type="spellStart"/>
      <w:r w:rsidRPr="006F24A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Г.П.Мальцева</w:t>
      </w:r>
      <w:proofErr w:type="spellEnd"/>
      <w:r w:rsidRPr="006F24A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  </w:t>
      </w:r>
    </w:p>
    <w:p w:rsidR="006F24A6" w:rsidRPr="006F24A6" w:rsidRDefault="006F24A6" w:rsidP="006F24A6">
      <w:pPr>
        <w:spacing w:before="195" w:after="195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 </w:t>
      </w:r>
    </w:p>
    <w:p w:rsidR="006F24A6" w:rsidRPr="006F24A6" w:rsidRDefault="006F24A6" w:rsidP="006F24A6">
      <w:pPr>
        <w:spacing w:before="195" w:after="195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F24A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Секретарь </w:t>
      </w:r>
      <w:r w:rsidRPr="006F24A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br/>
      </w:r>
      <w:proofErr w:type="spellStart"/>
      <w:r w:rsidRPr="006F24A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С.А.Бурачук</w:t>
      </w:r>
      <w:proofErr w:type="spellEnd"/>
    </w:p>
    <w:p w:rsidR="00103C63" w:rsidRDefault="00103C63"/>
    <w:sectPr w:rsidR="00103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2BF"/>
    <w:rsid w:val="00103C63"/>
    <w:rsid w:val="006F24A6"/>
    <w:rsid w:val="00D6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64929-99CF-4669-8E5D-71602745A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2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24A6"/>
    <w:rPr>
      <w:color w:val="0000FF"/>
      <w:u w:val="single"/>
    </w:rPr>
  </w:style>
  <w:style w:type="character" w:styleId="a5">
    <w:name w:val="Emphasis"/>
    <w:basedOn w:val="a0"/>
    <w:uiPriority w:val="20"/>
    <w:qFormat/>
    <w:rsid w:val="006F24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G</dc:creator>
  <cp:keywords/>
  <dc:description/>
  <cp:lastModifiedBy>Ekaterina G</cp:lastModifiedBy>
  <cp:revision>2</cp:revision>
  <dcterms:created xsi:type="dcterms:W3CDTF">2018-06-21T02:11:00Z</dcterms:created>
  <dcterms:modified xsi:type="dcterms:W3CDTF">2018-06-21T02:11:00Z</dcterms:modified>
</cp:coreProperties>
</file>